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003F" w14:textId="14CD8D58" w:rsidR="003F767C" w:rsidRPr="003F767C" w:rsidRDefault="003F767C" w:rsidP="003F767C">
      <w:r w:rsidRPr="003F767C">
        <w:t xml:space="preserve">Il nostro istituto comprensivo partecipa, come sede capofila </w:t>
      </w:r>
      <w:r>
        <w:t>della rete di scopo,</w:t>
      </w:r>
      <w:r w:rsidRPr="003F767C">
        <w:t xml:space="preserve"> per la provincia di Roma, per </w:t>
      </w:r>
      <w:r>
        <w:t>il secondo anno consecutivo</w:t>
      </w:r>
      <w:r w:rsidRPr="003F767C">
        <w:t xml:space="preserve"> al </w:t>
      </w:r>
      <w:r w:rsidRPr="003F767C">
        <w:rPr>
          <w:b/>
          <w:bCs/>
          <w:i/>
          <w:iCs/>
        </w:rPr>
        <w:t>Campionato Nazionale di Disegno Tecnico</w:t>
      </w:r>
      <w:r w:rsidRPr="003F767C">
        <w:t>.</w:t>
      </w:r>
    </w:p>
    <w:p w14:paraId="5DE13C7D" w14:textId="38CB4F49" w:rsidR="003F767C" w:rsidRPr="003F767C" w:rsidRDefault="003F767C" w:rsidP="003F767C">
      <w:r w:rsidRPr="003F767C">
        <w:t xml:space="preserve">Referente </w:t>
      </w:r>
      <w:r>
        <w:t xml:space="preserve">provinciale </w:t>
      </w:r>
      <w:r w:rsidRPr="003F767C">
        <w:t xml:space="preserve">del progetto </w:t>
      </w:r>
      <w:r w:rsidRPr="003F767C">
        <w:t>è</w:t>
      </w:r>
      <w:r w:rsidRPr="003F767C">
        <w:t xml:space="preserve"> la </w:t>
      </w:r>
      <w:r w:rsidRPr="003F767C">
        <w:rPr>
          <w:b/>
          <w:bCs/>
        </w:rPr>
        <w:t>Prof.ssa Emanuela Mecchia</w:t>
      </w:r>
      <w:r w:rsidRPr="003F767C">
        <w:t>, insegnante di Tecnologia della sede centrale. </w:t>
      </w:r>
    </w:p>
    <w:p w14:paraId="24DA6BD1" w14:textId="77777777" w:rsidR="003F767C" w:rsidRPr="003F767C" w:rsidRDefault="003F767C" w:rsidP="003F767C"/>
    <w:p w14:paraId="6A66F3AF" w14:textId="6AAD68C0" w:rsidR="003F767C" w:rsidRPr="003F767C" w:rsidRDefault="003F767C" w:rsidP="003F767C">
      <w:r w:rsidRPr="003F767C">
        <w:t>A livello nazionale, siamo arrivati alla </w:t>
      </w:r>
      <w:r w:rsidRPr="003F767C">
        <w:rPr>
          <w:b/>
          <w:bCs/>
        </w:rPr>
        <w:t>X edizione. </w:t>
      </w:r>
    </w:p>
    <w:p w14:paraId="0A9F7AB6" w14:textId="62416CF5" w:rsidR="003F767C" w:rsidRPr="003F767C" w:rsidRDefault="003F767C" w:rsidP="003F767C">
      <w:r w:rsidRPr="003F767C">
        <w:t>A partecipare, quest'anno, sono </w:t>
      </w:r>
      <w:r>
        <w:rPr>
          <w:b/>
          <w:bCs/>
        </w:rPr>
        <w:t>54</w:t>
      </w:r>
      <w:r w:rsidRPr="003F767C">
        <w:t> provinci</w:t>
      </w:r>
      <w:r>
        <w:t>e.</w:t>
      </w:r>
    </w:p>
    <w:p w14:paraId="23334E71" w14:textId="77777777" w:rsidR="003F767C" w:rsidRPr="003F767C" w:rsidRDefault="003F767C" w:rsidP="003F767C">
      <w:r w:rsidRPr="003F767C">
        <w:t>Il referente nazionale è il </w:t>
      </w:r>
      <w:r w:rsidRPr="003F767C">
        <w:rPr>
          <w:b/>
          <w:bCs/>
        </w:rPr>
        <w:t>Prof. Fabio Macchia,</w:t>
      </w:r>
      <w:r w:rsidRPr="003F767C">
        <w:t> docente di Tecnologia dell'IC. "E. Danti" di Tecchiena di Alatri (FR), da lui è nata questa coinvolgente e bella iniziativa. </w:t>
      </w:r>
    </w:p>
    <w:p w14:paraId="025512FB" w14:textId="77777777" w:rsidR="003F767C" w:rsidRPr="003F767C" w:rsidRDefault="003F767C" w:rsidP="003F767C"/>
    <w:p w14:paraId="14C5D711" w14:textId="269A3ACB" w:rsidR="003F767C" w:rsidRDefault="003F767C" w:rsidP="003F767C">
      <w:r w:rsidRPr="003F767C">
        <w:t xml:space="preserve">Per la nostra provincia hanno aderito, per </w:t>
      </w:r>
      <w:proofErr w:type="spellStart"/>
      <w:r>
        <w:t>l’a.s.</w:t>
      </w:r>
      <w:proofErr w:type="spellEnd"/>
      <w:r w:rsidRPr="003F767C">
        <w:t xml:space="preserve"> 2023/2024, altri 8 istituti: IC. "A. Tibullo" di Zagarolo, IC. San Cesareo, IC. V. Volterra di Ariccia, IC. M. Hack di Colleferro, Istituto </w:t>
      </w:r>
      <w:proofErr w:type="spellStart"/>
      <w:r w:rsidRPr="003F767C">
        <w:t>Marymount</w:t>
      </w:r>
      <w:proofErr w:type="spellEnd"/>
      <w:r w:rsidRPr="003F767C">
        <w:t xml:space="preserve"> di Roma, IC. M. Polo di Roma, Scuola Secondaria di I grado "U. Nobile" di Ciampino, IC. Largo D. Buzzati di </w:t>
      </w:r>
      <w:proofErr w:type="spellStart"/>
      <w:r w:rsidRPr="003F767C">
        <w:t>di</w:t>
      </w:r>
      <w:proofErr w:type="spellEnd"/>
      <w:r w:rsidRPr="003F767C">
        <w:t xml:space="preserve"> Roma. </w:t>
      </w:r>
    </w:p>
    <w:p w14:paraId="550369B1" w14:textId="77777777" w:rsidR="003F767C" w:rsidRDefault="003F767C" w:rsidP="003F767C"/>
    <w:p w14:paraId="1B9E2931" w14:textId="4CA4F9F9" w:rsidR="00CB4CA1" w:rsidRDefault="003F767C" w:rsidP="00CB4CA1">
      <w:r>
        <w:t xml:space="preserve">Per questo </w:t>
      </w:r>
      <w:proofErr w:type="spellStart"/>
      <w:r>
        <w:t>a.s.</w:t>
      </w:r>
      <w:proofErr w:type="spellEnd"/>
      <w:r>
        <w:t xml:space="preserve"> 2024/2025, l’adesione è arrivata a 21 comprensivi di Roma:</w:t>
      </w:r>
    </w:p>
    <w:p w14:paraId="1D9F0B8E" w14:textId="301AAA93" w:rsidR="00CB4CA1" w:rsidRDefault="00CB4CA1" w:rsidP="00CB4CA1">
      <w:r>
        <w:t xml:space="preserve">- </w:t>
      </w:r>
      <w:r>
        <w:t>Istituto Nostra Signora della Neve</w:t>
      </w:r>
    </w:p>
    <w:p w14:paraId="798AF663" w14:textId="6C4EED93" w:rsidR="00CB4CA1" w:rsidRDefault="00CB4CA1" w:rsidP="00CB4CA1">
      <w:r>
        <w:t xml:space="preserve">- </w:t>
      </w:r>
      <w:r>
        <w:t xml:space="preserve">I.C. LEONARDO DA VINCI di Labico </w:t>
      </w:r>
    </w:p>
    <w:p w14:paraId="631B2FD2" w14:textId="4D9BDCA1" w:rsidR="00CB4CA1" w:rsidRDefault="00CB4CA1" w:rsidP="00CB4CA1">
      <w:r>
        <w:t xml:space="preserve">- </w:t>
      </w:r>
      <w:r>
        <w:t>I.C. MARGHERITA HACK</w:t>
      </w:r>
      <w:r>
        <w:t xml:space="preserve"> di Colleferro</w:t>
      </w:r>
    </w:p>
    <w:p w14:paraId="25066EDF" w14:textId="750AA581" w:rsidR="00CB4CA1" w:rsidRDefault="00CB4CA1" w:rsidP="00CB4CA1">
      <w:r>
        <w:t xml:space="preserve">- </w:t>
      </w:r>
      <w:r>
        <w:t>Istituto comprensivo Castelverde</w:t>
      </w:r>
      <w:r>
        <w:t xml:space="preserve"> di Roma</w:t>
      </w:r>
    </w:p>
    <w:p w14:paraId="02D823DA" w14:textId="67B593B9" w:rsidR="00CB4CA1" w:rsidRPr="00CB4CA1" w:rsidRDefault="00CB4CA1" w:rsidP="00CB4CA1">
      <w:r w:rsidRPr="00CB4CA1">
        <w:t xml:space="preserve">- </w:t>
      </w:r>
      <w:r w:rsidRPr="00CB4CA1">
        <w:t>IC Martin Luther King</w:t>
      </w:r>
      <w:r w:rsidRPr="00CB4CA1">
        <w:t xml:space="preserve"> di Roma</w:t>
      </w:r>
    </w:p>
    <w:p w14:paraId="38E41692" w14:textId="15B1B581" w:rsidR="00CB4CA1" w:rsidRDefault="00CB4CA1" w:rsidP="00CB4CA1">
      <w:r>
        <w:t xml:space="preserve">- </w:t>
      </w:r>
      <w:r>
        <w:t xml:space="preserve">I. C. A. VIVALDI OSTIA </w:t>
      </w:r>
      <w:r>
        <w:t>di Roma</w:t>
      </w:r>
    </w:p>
    <w:p w14:paraId="2142B79C" w14:textId="46FEBFDC" w:rsidR="00CB4CA1" w:rsidRDefault="00CB4CA1" w:rsidP="00CB4CA1">
      <w:r>
        <w:t xml:space="preserve">- </w:t>
      </w:r>
      <w:r>
        <w:t xml:space="preserve">Fondazione Istituto </w:t>
      </w:r>
      <w:proofErr w:type="spellStart"/>
      <w:r>
        <w:t>Marymount</w:t>
      </w:r>
      <w:proofErr w:type="spellEnd"/>
      <w:r>
        <w:t xml:space="preserve"> </w:t>
      </w:r>
      <w:r>
        <w:t>di Roma</w:t>
      </w:r>
    </w:p>
    <w:p w14:paraId="178A9A9D" w14:textId="19D06F08" w:rsidR="00CB4CA1" w:rsidRDefault="00CB4CA1" w:rsidP="00CB4CA1">
      <w:r>
        <w:t xml:space="preserve">- </w:t>
      </w:r>
      <w:r>
        <w:t>Istituto Comprensivo Albano</w:t>
      </w:r>
    </w:p>
    <w:p w14:paraId="3B5A42B1" w14:textId="794D5A98" w:rsidR="00CB4CA1" w:rsidRDefault="00CB4CA1" w:rsidP="00CB4CA1">
      <w:r>
        <w:t xml:space="preserve">- </w:t>
      </w:r>
      <w:r>
        <w:t xml:space="preserve">I.C. Zagarolo </w:t>
      </w:r>
    </w:p>
    <w:p w14:paraId="10BD48FC" w14:textId="45D3F5FB" w:rsidR="00CB4CA1" w:rsidRDefault="00CB4CA1" w:rsidP="00CB4CA1">
      <w:r>
        <w:t xml:space="preserve">- </w:t>
      </w:r>
      <w:r>
        <w:t>I.C. DOMENICO BERNARDINI</w:t>
      </w:r>
      <w:r>
        <w:t xml:space="preserve"> </w:t>
      </w:r>
      <w:r>
        <w:t>di Roma</w:t>
      </w:r>
    </w:p>
    <w:p w14:paraId="48A5A65E" w14:textId="1553649A" w:rsidR="00CB4CA1" w:rsidRDefault="00CB4CA1" w:rsidP="00CB4CA1">
      <w:r>
        <w:t xml:space="preserve">- </w:t>
      </w:r>
      <w:r>
        <w:t>I.C. Porto Romano</w:t>
      </w:r>
      <w:r>
        <w:t xml:space="preserve"> di Ostia</w:t>
      </w:r>
    </w:p>
    <w:p w14:paraId="15EC2E2E" w14:textId="35A8653B" w:rsidR="00CB4CA1" w:rsidRDefault="00CB4CA1" w:rsidP="00CB4CA1">
      <w:r>
        <w:t xml:space="preserve">- </w:t>
      </w:r>
      <w:r>
        <w:t>IC via Gentile 40 di Roma</w:t>
      </w:r>
    </w:p>
    <w:p w14:paraId="20B45FDF" w14:textId="7660879F" w:rsidR="00CB4CA1" w:rsidRDefault="00CB4CA1" w:rsidP="00CB4CA1">
      <w:r>
        <w:t xml:space="preserve">- </w:t>
      </w:r>
      <w:r>
        <w:t xml:space="preserve">IC VITO VOLTERRA </w:t>
      </w:r>
      <w:r>
        <w:t xml:space="preserve">di </w:t>
      </w:r>
      <w:r>
        <w:t>ARICCIA</w:t>
      </w:r>
    </w:p>
    <w:p w14:paraId="42CEBA97" w14:textId="598DE730" w:rsidR="00CB4CA1" w:rsidRDefault="00CB4CA1" w:rsidP="00CB4CA1">
      <w:r>
        <w:t xml:space="preserve">- </w:t>
      </w:r>
      <w:r>
        <w:t>IC Bruno Munari</w:t>
      </w:r>
      <w:r>
        <w:t xml:space="preserve"> </w:t>
      </w:r>
      <w:r>
        <w:t>di Roma</w:t>
      </w:r>
    </w:p>
    <w:p w14:paraId="0FD8FEC3" w14:textId="5AB9F3A6" w:rsidR="00CB4CA1" w:rsidRDefault="00CB4CA1" w:rsidP="00CB4CA1">
      <w:r>
        <w:t xml:space="preserve">- </w:t>
      </w:r>
      <w:r>
        <w:t>I.C. Leonardo Da Vinci di Roma</w:t>
      </w:r>
      <w:r>
        <w:t xml:space="preserve"> </w:t>
      </w:r>
      <w:proofErr w:type="spellStart"/>
      <w:r>
        <w:t>Roma</w:t>
      </w:r>
      <w:proofErr w:type="spellEnd"/>
    </w:p>
    <w:p w14:paraId="12B23265" w14:textId="660594DE" w:rsidR="00CB4CA1" w:rsidRDefault="00CB4CA1" w:rsidP="00CB4CA1">
      <w:r>
        <w:t xml:space="preserve">- </w:t>
      </w:r>
      <w:r>
        <w:t>I.C. Marco Polo di Roma</w:t>
      </w:r>
    </w:p>
    <w:p w14:paraId="5943FEF8" w14:textId="784463B7" w:rsidR="00CB4CA1" w:rsidRDefault="00CB4CA1" w:rsidP="00CB4CA1">
      <w:r>
        <w:t xml:space="preserve">- </w:t>
      </w:r>
      <w:r>
        <w:t xml:space="preserve">Istituto Comprensivo "Leonardo Da Vinci" </w:t>
      </w:r>
      <w:r>
        <w:t xml:space="preserve">di </w:t>
      </w:r>
      <w:r>
        <w:t>Ciampino</w:t>
      </w:r>
    </w:p>
    <w:p w14:paraId="2099455D" w14:textId="41C67563" w:rsidR="00CB4CA1" w:rsidRDefault="00CB4CA1" w:rsidP="00CB4CA1">
      <w:r>
        <w:t xml:space="preserve">- </w:t>
      </w:r>
      <w:r>
        <w:t>IC Largo Dino Buzzati</w:t>
      </w:r>
      <w:r>
        <w:t xml:space="preserve"> </w:t>
      </w:r>
      <w:r>
        <w:t>di Roma</w:t>
      </w:r>
    </w:p>
    <w:p w14:paraId="3306CF63" w14:textId="06DF840F" w:rsidR="00CB4CA1" w:rsidRDefault="00CB4CA1" w:rsidP="00CB4CA1">
      <w:r>
        <w:t xml:space="preserve">- </w:t>
      </w:r>
      <w:r>
        <w:t>I C CASALBIANCO di Roma SEDE MONTALE</w:t>
      </w:r>
    </w:p>
    <w:p w14:paraId="6FAC7B63" w14:textId="0F880C3C" w:rsidR="003F767C" w:rsidRPr="003F767C" w:rsidRDefault="00CB4CA1" w:rsidP="00CB4CA1">
      <w:r>
        <w:t xml:space="preserve">- </w:t>
      </w:r>
      <w:r>
        <w:t xml:space="preserve">IC. Olga Rovere </w:t>
      </w:r>
      <w:r>
        <w:t xml:space="preserve">di </w:t>
      </w:r>
      <w:r>
        <w:t>Rignano Flaminio</w:t>
      </w:r>
    </w:p>
    <w:p w14:paraId="04D85D48" w14:textId="77777777" w:rsidR="003F767C" w:rsidRPr="003F767C" w:rsidRDefault="003F767C" w:rsidP="003F767C"/>
    <w:p w14:paraId="7B7F3CD0" w14:textId="77777777" w:rsidR="003F767C" w:rsidRPr="003F767C" w:rsidRDefault="003F767C" w:rsidP="003F767C">
      <w:r w:rsidRPr="003F767C">
        <w:t>La finalità del progetto è quella di far acquisire ai nostri ragazzi competenze logico - matematiche e geometriche, dar modo loro di saper analizzare la realtà con semplici strumenti: matite, squadre e compassi.</w:t>
      </w:r>
    </w:p>
    <w:p w14:paraId="5B4CF777" w14:textId="436FEB22" w:rsidR="003F767C" w:rsidRPr="003F767C" w:rsidRDefault="003F767C" w:rsidP="003F767C">
      <w:r w:rsidRPr="003F767C">
        <w:t>Una sana competizione per far emergere le eccellenze tra gli studenti delle classi prime.</w:t>
      </w:r>
    </w:p>
    <w:p w14:paraId="32BE6C78" w14:textId="77777777" w:rsidR="003F767C" w:rsidRPr="003F767C" w:rsidRDefault="003F767C" w:rsidP="003F767C"/>
    <w:p w14:paraId="4E540212" w14:textId="77777777" w:rsidR="003F767C" w:rsidRPr="003F767C" w:rsidRDefault="003F767C" w:rsidP="003F767C">
      <w:r w:rsidRPr="003F767C">
        <w:t>La passione e la sana competitività saranno alla base dei tre step eliminatori: </w:t>
      </w:r>
    </w:p>
    <w:p w14:paraId="07E05B83" w14:textId="77777777" w:rsidR="003F767C" w:rsidRPr="003F767C" w:rsidRDefault="003F767C" w:rsidP="003F767C">
      <w:r w:rsidRPr="003F767C">
        <w:t>1 finale di classe; </w:t>
      </w:r>
    </w:p>
    <w:p w14:paraId="45236471" w14:textId="77777777" w:rsidR="003F767C" w:rsidRPr="003F767C" w:rsidRDefault="003F767C" w:rsidP="003F767C">
      <w:r w:rsidRPr="003F767C">
        <w:t>2. finale d'istituto; </w:t>
      </w:r>
    </w:p>
    <w:p w14:paraId="79D11133" w14:textId="77777777" w:rsidR="003F767C" w:rsidRPr="003F767C" w:rsidRDefault="003F767C" w:rsidP="003F767C">
      <w:r w:rsidRPr="003F767C">
        <w:t>3. finalissima provinciale. </w:t>
      </w:r>
    </w:p>
    <w:p w14:paraId="648DBCAC" w14:textId="77777777" w:rsidR="003F767C" w:rsidRPr="003F767C" w:rsidRDefault="003F767C" w:rsidP="003F767C"/>
    <w:p w14:paraId="2C8C08F3" w14:textId="77777777" w:rsidR="003F767C" w:rsidRDefault="003F767C" w:rsidP="003F767C">
      <w:r w:rsidRPr="003F767C">
        <w:lastRenderedPageBreak/>
        <w:t>Seguirà una premiazione degli studenti più meritevoli. </w:t>
      </w:r>
    </w:p>
    <w:p w14:paraId="02765B64" w14:textId="77777777" w:rsidR="00CB4CA1" w:rsidRDefault="00CB4CA1" w:rsidP="003F767C"/>
    <w:p w14:paraId="45B831DB" w14:textId="5596D2E7" w:rsidR="00CB4CA1" w:rsidRPr="003F767C" w:rsidRDefault="00CB4CA1" w:rsidP="003F767C">
      <w:r>
        <w:t xml:space="preserve">Come per questo anno, si proverà a organizzare anche la finale nazionale tra i vincitori di ogni provincia, nella città di Rieti. </w:t>
      </w:r>
    </w:p>
    <w:p w14:paraId="6089A029" w14:textId="77777777" w:rsidR="00FF4D9F" w:rsidRDefault="00FF4D9F"/>
    <w:sectPr w:rsidR="00FF4D9F" w:rsidSect="00E823D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7C"/>
    <w:rsid w:val="00281856"/>
    <w:rsid w:val="003F767C"/>
    <w:rsid w:val="00410922"/>
    <w:rsid w:val="00CB4CA1"/>
    <w:rsid w:val="00E823DD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52D8"/>
  <w15:chartTrackingRefBased/>
  <w15:docId w15:val="{0657BE65-E200-DA46-B6FC-199A65F9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6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6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6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6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6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6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6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6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6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6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6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8030 8030</dc:creator>
  <cp:keywords/>
  <dc:description/>
  <cp:lastModifiedBy>8030 8030</cp:lastModifiedBy>
  <cp:revision>2</cp:revision>
  <dcterms:created xsi:type="dcterms:W3CDTF">2024-11-19T14:25:00Z</dcterms:created>
  <dcterms:modified xsi:type="dcterms:W3CDTF">2024-11-19T14:32:00Z</dcterms:modified>
</cp:coreProperties>
</file>