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 n° 3 – informativa sulla Privacy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(per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“Scuola e competenze” 2021-2027 – Fondo Sociale Europeo Plus (FSE+) – Priorità 1 - Obiettivo Specifico ESO4.6. – Azione ESO4.6.A4 – Sotto azione ESO4.6.A4.D – D.M. 233/2023 “Orientamento - Destinazione di risorse per la realizzazione di percorsi orientamento nelle scuole secondarie di 1° grado”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Codice Progetto: ESO4.6.A4.A-FSEPNLA-2025-629)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informa che, presso l’IC GALLICANO NEL LAZIO di ROMA (RM), in qualità di Scuola assegnataria di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2021-2027 – Fondo Sociale Europeo Plus (FSE+) – Priorità 1 - Obiettivo specifico: ESO4.6– Azione ESO4.6.A4 – Sotto-azione ESO4.6.A4.A – Interventi di cui ai decreti del Ministro dell’istruzione e del merito dell’11 aprile 2024, n. 72 e del 22 maggio 2025, n. 96 – Avviso Pubblico prot. n. 81652 del 23/05/2025 –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(c.d. Piano Estate 2024-2025 e 2025-2026)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L’Istituto, Titolare del Trattamento dei dati, è rappresentato dal Dirigente Scolastico, quale Legale Rappresentante.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dati personali possono essere trattati in relazione ad adempimenti relativi o connessi alla gestione dell’Istituzione Scolastica.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nessun caso i dati personali vengono trasmessi a soggetti privati senza il preventivo consenso scritto dell’i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nteressat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 soggetto interessato sono riconosciuti il diritto di accesso ai dati personali e gli altri diritti definiti dall’art. 15 Regolamento UE n. 679/16.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23"/>
        </w:tabs>
        <w:spacing w:after="0" w:before="58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La/Il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sottoscritt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 ________________________________</w:t>
        <w:tab/>
        <w:tab/>
        <w:tab/>
        <w:tab/>
        <w:tab/>
        <w:t xml:space="preserve">   Firma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4956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552" w:left="851" w:right="851" w:header="851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543040" cy="78168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43040" cy="7816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hNO1kDhNQluziB/7kf1x3U2lXQ==">CgMxLjA4AHIhMUhRQWhiUXhBaUpUNjkzQWRjd0JVMVI5TUVSclJzbkQz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2016-05-31T22:19:00Z</dcterms:created>
  <dc:creator>01amministra</dc:creator>
</cp:coreProperties>
</file>