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 n° 3 – informativa sulla Privacy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(per progetto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“Scuola e competenze” 2021-2027 – Fondo Sociale Europeo Plus (FSE+) – Priorità 1 - Obiettivo Specifico ESO4.6. – Azione ESO4.6.A4 – Sotto azione ESO4.6.A4.D – D.M. 233/2023 “Orientamento - Destinazione di risorse per la realizzazione di percorsi orientamento nelle scuole secondarie di 1° grado”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Codice Progetto: ESO4.6.A4.D-FSEPNLA-2025-173)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informa che, presso l’IC GALLICANO NEL LAZIO di ROMA (RM), in qualità di Scuola assegnataria di Fondi Strutturali Europei –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e competenze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2021-2027 – Fondo Sociale Europeo Plus (FSE+) – Priorità 1 - Obiettivo specifico: ESO4.6 – Azione ESO4.6.A4 – Sotto azione ESO4.6.A4.D, interventi di cui al Decreto del Ministero dell’istruzione e del merito 19 novembre 2024, n. 233 – Avviso pubblico prot. n. 57173 del 14/04/2025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Percorsi di orientamento nelle scuole secondarie di primo grado,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L’Istituto, Titolare del Trattamento dei dati, è rappresentato dal Dirigente Scolastico, quale Legale Rappresentante.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dati personali possono essere trattati in relazione ad adempimenti relativi o connessi alla gestione dell’Istituzione scolastica.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nessun caso i dati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personali vengono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trasmessi a soggetti privati senza il preventivo consenso scritto dell’interessato/a.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soggetto interessato sono riconosciuti il diritto di accesso ai dati personali e gli altri diritti definiti dall’art. 15 Regolamento UE n. 679/16.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3"/>
        </w:tabs>
        <w:spacing w:after="0" w:before="58" w:line="240" w:lineRule="auto"/>
        <w:ind w:left="0" w:right="-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Lì ________________________________</w:t>
        <w:tab/>
        <w:tab/>
        <w:tab/>
        <w:tab/>
        <w:tab/>
        <w:t xml:space="preserve">   Firma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4956" w:right="0" w:firstLine="707.999999999999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6543040" cy="78168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43040" cy="781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enTzECmbPlNC8Nz3hDjZCtdW3g==">CgMxLjA4AHIhMWo3YXh2ZjBpaVNzRkF2SjB0Z3JTejBxd0diNXNPUXZw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2016-05-31T22:19:00Z</dcterms:created>
  <dc:creator>01amministra</dc:creator>
</cp:coreProperties>
</file>